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D445D" w14:textId="4BBD253B" w:rsidR="00BE1172" w:rsidRDefault="00BE1172" w:rsidP="00F36B8E">
      <w:pPr>
        <w:jc w:val="right"/>
        <w:rPr>
          <w:rFonts w:ascii="Helvetica" w:hAnsi="Helvetica"/>
          <w:sz w:val="20"/>
          <w:szCs w:val="20"/>
        </w:rPr>
      </w:pPr>
      <w:r>
        <w:rPr>
          <w:noProof/>
          <w:lang w:val="de-DE" w:eastAsia="de-DE"/>
        </w:rPr>
        <w:drawing>
          <wp:anchor distT="0" distB="0" distL="114300" distR="114300" simplePos="0" relativeHeight="251658240" behindDoc="0" locked="0" layoutInCell="1" allowOverlap="1" wp14:anchorId="70C7319F" wp14:editId="2C9EA108">
            <wp:simplePos x="0" y="0"/>
            <wp:positionH relativeFrom="margin">
              <wp:posOffset>2575560</wp:posOffset>
            </wp:positionH>
            <wp:positionV relativeFrom="margin">
              <wp:posOffset>-584200</wp:posOffset>
            </wp:positionV>
            <wp:extent cx="702945" cy="1024255"/>
            <wp:effectExtent l="0" t="0" r="8255"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945" cy="1024255"/>
                    </a:xfrm>
                    <a:prstGeom prst="rect">
                      <a:avLst/>
                    </a:prstGeom>
                    <a:solidFill>
                      <a:srgbClr val="FFFFFF"/>
                    </a:solidFill>
                    <a:ln>
                      <a:noFill/>
                    </a:ln>
                    <a:extLst>
                      <a:ext uri="{FAA26D3D-D897-4be2-8F04-BA451C77F1D7}">
                        <ma14:placeholderFlag xmlns:ma14="http://schemas.microsoft.com/office/mac/drawingml/2011/main"/>
                      </a:ext>
                    </a:extLst>
                  </pic:spPr>
                </pic:pic>
              </a:graphicData>
            </a:graphic>
          </wp:anchor>
        </w:drawing>
      </w:r>
    </w:p>
    <w:p w14:paraId="2C445BE8" w14:textId="77777777" w:rsidR="00BE1172" w:rsidRDefault="00BE1172" w:rsidP="00F36B8E">
      <w:pPr>
        <w:jc w:val="right"/>
        <w:rPr>
          <w:rFonts w:ascii="Helvetica" w:hAnsi="Helvetica"/>
          <w:sz w:val="20"/>
          <w:szCs w:val="20"/>
        </w:rPr>
      </w:pPr>
    </w:p>
    <w:p w14:paraId="7C086595" w14:textId="506B7F37" w:rsidR="00F36B8E" w:rsidRPr="00283133" w:rsidRDefault="002A3D13" w:rsidP="00BE1172">
      <w:pPr>
        <w:spacing w:after="0" w:line="240" w:lineRule="auto"/>
        <w:jc w:val="right"/>
        <w:rPr>
          <w:rFonts w:ascii="Helvetica" w:hAnsi="Helvetica"/>
          <w:sz w:val="20"/>
          <w:szCs w:val="20"/>
        </w:rPr>
      </w:pPr>
      <w:r w:rsidRPr="00283133">
        <w:rPr>
          <w:rFonts w:ascii="Helvetica" w:hAnsi="Helvetica"/>
          <w:sz w:val="20"/>
          <w:szCs w:val="20"/>
        </w:rPr>
        <w:t xml:space="preserve">Wien, </w:t>
      </w:r>
      <w:r w:rsidR="003635C1">
        <w:rPr>
          <w:rFonts w:ascii="Helvetica" w:hAnsi="Helvetica"/>
          <w:sz w:val="20"/>
          <w:szCs w:val="20"/>
        </w:rPr>
        <w:t>18. September 2018</w:t>
      </w:r>
    </w:p>
    <w:p w14:paraId="11991611" w14:textId="59C089D0" w:rsidR="00BE1172" w:rsidRPr="00BE1172" w:rsidRDefault="00BE1172" w:rsidP="00CF279E">
      <w:pPr>
        <w:widowControl w:val="0"/>
        <w:autoSpaceDE w:val="0"/>
        <w:autoSpaceDN w:val="0"/>
        <w:adjustRightInd w:val="0"/>
        <w:spacing w:after="0" w:line="240" w:lineRule="auto"/>
        <w:rPr>
          <w:rFonts w:ascii="Helvetica" w:hAnsi="Helvetica" w:cs="Helvetica"/>
          <w:b/>
          <w:bCs/>
          <w:spacing w:val="40"/>
          <w:sz w:val="36"/>
          <w:szCs w:val="36"/>
          <w:lang w:val="de-DE"/>
        </w:rPr>
      </w:pPr>
      <w:r w:rsidRPr="00BE1172">
        <w:rPr>
          <w:rFonts w:ascii="Helvetica" w:hAnsi="Helvetica" w:cs="Helvetica"/>
          <w:b/>
          <w:bCs/>
          <w:spacing w:val="40"/>
          <w:sz w:val="36"/>
          <w:szCs w:val="36"/>
          <w:lang w:val="de-DE"/>
        </w:rPr>
        <w:t>PRESSEMITTEILUNG</w:t>
      </w:r>
    </w:p>
    <w:p w14:paraId="38F051CF" w14:textId="77777777" w:rsidR="00BE1172" w:rsidRDefault="00BE1172" w:rsidP="00BE1172">
      <w:pPr>
        <w:widowControl w:val="0"/>
        <w:autoSpaceDE w:val="0"/>
        <w:autoSpaceDN w:val="0"/>
        <w:adjustRightInd w:val="0"/>
        <w:spacing w:after="0" w:line="240" w:lineRule="auto"/>
        <w:rPr>
          <w:rFonts w:ascii="Helvetica" w:hAnsi="Helvetica" w:cs="Helvetica"/>
          <w:bCs/>
          <w:sz w:val="21"/>
          <w:szCs w:val="21"/>
          <w:lang w:val="de-DE"/>
        </w:rPr>
      </w:pPr>
    </w:p>
    <w:p w14:paraId="6884590A" w14:textId="77777777" w:rsidR="00B1094E" w:rsidRDefault="00B1094E" w:rsidP="00B1094E">
      <w:pPr>
        <w:widowControl w:val="0"/>
        <w:autoSpaceDE w:val="0"/>
        <w:autoSpaceDN w:val="0"/>
        <w:adjustRightInd w:val="0"/>
        <w:spacing w:after="0" w:line="240" w:lineRule="auto"/>
        <w:rPr>
          <w:rFonts w:ascii="Helvetica" w:hAnsi="Helvetica" w:cs="Calibri"/>
          <w:sz w:val="20"/>
          <w:szCs w:val="20"/>
          <w:lang w:val="de-DE"/>
        </w:rPr>
      </w:pPr>
    </w:p>
    <w:p w14:paraId="46FC4FCD" w14:textId="7E504B74" w:rsidR="003635C1" w:rsidRPr="003635C1" w:rsidRDefault="003635C1" w:rsidP="003635C1">
      <w:pPr>
        <w:spacing w:after="0" w:line="240" w:lineRule="auto"/>
        <w:rPr>
          <w:rFonts w:ascii="Helvetica" w:hAnsi="Helvetica"/>
          <w:b/>
        </w:rPr>
      </w:pPr>
      <w:r>
        <w:rPr>
          <w:rFonts w:ascii="Helvetica" w:hAnsi="Helvetica"/>
          <w:b/>
        </w:rPr>
        <w:t xml:space="preserve">Rechtsanwalt </w:t>
      </w:r>
      <w:r w:rsidRPr="003635C1">
        <w:rPr>
          <w:rFonts w:ascii="Helvetica" w:hAnsi="Helvetica"/>
          <w:b/>
        </w:rPr>
        <w:t xml:space="preserve">Dr. Weinrauch im VÖVM: Vorschau auf die neue Gewerbeordnung für </w:t>
      </w:r>
      <w:r>
        <w:rPr>
          <w:rFonts w:ascii="Helvetica" w:hAnsi="Helvetica"/>
          <w:b/>
        </w:rPr>
        <w:t>V</w:t>
      </w:r>
      <w:r w:rsidRPr="003635C1">
        <w:rPr>
          <w:rFonts w:ascii="Helvetica" w:hAnsi="Helvetica"/>
          <w:b/>
        </w:rPr>
        <w:t>ersicherungsmakler</w:t>
      </w:r>
    </w:p>
    <w:p w14:paraId="62FD9724" w14:textId="77777777" w:rsidR="003635C1" w:rsidRPr="003635C1" w:rsidRDefault="003635C1" w:rsidP="003635C1">
      <w:pPr>
        <w:spacing w:after="0" w:line="240" w:lineRule="auto"/>
        <w:rPr>
          <w:rFonts w:ascii="Helvetica" w:hAnsi="Helvetica"/>
          <w:b/>
        </w:rPr>
      </w:pPr>
    </w:p>
    <w:p w14:paraId="359C2A7A" w14:textId="696B9880" w:rsidR="003635C1" w:rsidRPr="003635C1" w:rsidRDefault="003635C1" w:rsidP="003635C1">
      <w:pPr>
        <w:spacing w:after="0" w:line="240" w:lineRule="auto"/>
        <w:rPr>
          <w:rFonts w:ascii="Helvetica" w:hAnsi="Helvetica"/>
          <w:b/>
        </w:rPr>
      </w:pPr>
      <w:r w:rsidRPr="003635C1">
        <w:rPr>
          <w:rFonts w:ascii="Helvetica" w:hAnsi="Helvetica"/>
          <w:b/>
        </w:rPr>
        <w:t>Gastredner des ersten Arbeitsessens im Verband Österreichischer Versicherungs</w:t>
      </w:r>
      <w:r>
        <w:rPr>
          <w:rFonts w:ascii="Helvetica" w:hAnsi="Helvetica"/>
          <w:b/>
        </w:rPr>
        <w:t>-</w:t>
      </w:r>
      <w:r w:rsidRPr="003635C1">
        <w:rPr>
          <w:rFonts w:ascii="Helvetica" w:hAnsi="Helvetica"/>
          <w:b/>
        </w:rPr>
        <w:t>makler nach der Sommerpause war Rechtsanwalt Dr. Roland Weinrauch, der einen Überblick über die zu erwartenden Neuerungen bei der Umsetzung der IDD gab. Dabei stützte er sich auf die von Prof. Erwin Gisch für das ExpertInnentreffen in Alpbach Ende August erstellten Unterlagen.</w:t>
      </w:r>
    </w:p>
    <w:p w14:paraId="43166176" w14:textId="77777777" w:rsidR="003635C1" w:rsidRPr="003635C1" w:rsidRDefault="003635C1" w:rsidP="003635C1">
      <w:pPr>
        <w:spacing w:after="0" w:line="240" w:lineRule="auto"/>
        <w:rPr>
          <w:rFonts w:ascii="Helvetica" w:hAnsi="Helvetica"/>
        </w:rPr>
      </w:pPr>
    </w:p>
    <w:p w14:paraId="55AA43BD" w14:textId="77777777" w:rsidR="003635C1" w:rsidRDefault="003635C1" w:rsidP="003635C1">
      <w:pPr>
        <w:spacing w:after="0" w:line="240" w:lineRule="auto"/>
        <w:rPr>
          <w:rFonts w:ascii="Helvetica" w:hAnsi="Helvetica"/>
        </w:rPr>
      </w:pPr>
      <w:r w:rsidRPr="003635C1">
        <w:rPr>
          <w:rFonts w:ascii="Helvetica" w:hAnsi="Helvetica"/>
        </w:rPr>
        <w:t>Selbst wenn zur Änderung der Gewerbeordnung erst ein Begutachtungsentwurf vorliegt und mit einem Beschluss des Nationalrates in diesem Jahr kaum mehr zu rechnen ist, sollte sich jeder Makler mit den neuen Bestimmungen vertraut machen – denn auch ohne Gewerbe</w:t>
      </w:r>
      <w:r>
        <w:rPr>
          <w:rFonts w:ascii="Helvetica" w:hAnsi="Helvetica"/>
        </w:rPr>
        <w:t>-</w:t>
      </w:r>
      <w:r w:rsidRPr="003635C1">
        <w:rPr>
          <w:rFonts w:ascii="Helvetica" w:hAnsi="Helvetica"/>
        </w:rPr>
        <w:t xml:space="preserve">ordnung gilt die IDD vollinhaltlich ab 1. Oktober! </w:t>
      </w:r>
    </w:p>
    <w:p w14:paraId="4CA5CF39" w14:textId="7FF59448" w:rsidR="003635C1" w:rsidRPr="003635C1" w:rsidRDefault="003635C1" w:rsidP="003635C1">
      <w:pPr>
        <w:spacing w:after="0" w:line="240" w:lineRule="auto"/>
        <w:rPr>
          <w:rFonts w:ascii="Helvetica" w:hAnsi="Helvetica"/>
        </w:rPr>
      </w:pPr>
      <w:r w:rsidRPr="003635C1">
        <w:rPr>
          <w:rFonts w:ascii="Helvetica" w:hAnsi="Helvetica"/>
        </w:rPr>
        <w:t>Zudem wurde das mehrere Punkte der Vermittlungstätigkeit neu bestimmende VersVertrRÄG rechtzeitig beschlossen, so dass diese für den Makler wichtigen Regeln ebenfalls mit diesem Datum gelten.</w:t>
      </w:r>
    </w:p>
    <w:p w14:paraId="100B9201" w14:textId="77777777" w:rsidR="003635C1" w:rsidRPr="003635C1" w:rsidRDefault="003635C1" w:rsidP="003635C1">
      <w:pPr>
        <w:spacing w:after="0" w:line="240" w:lineRule="auto"/>
        <w:rPr>
          <w:rFonts w:ascii="Helvetica" w:hAnsi="Helvetica"/>
        </w:rPr>
      </w:pPr>
    </w:p>
    <w:p w14:paraId="26ECF11A" w14:textId="77777777" w:rsidR="003635C1" w:rsidRPr="003635C1" w:rsidRDefault="003635C1" w:rsidP="003635C1">
      <w:pPr>
        <w:spacing w:after="0" w:line="240" w:lineRule="auto"/>
        <w:rPr>
          <w:rFonts w:ascii="Helvetica" w:hAnsi="Helvetica"/>
        </w:rPr>
      </w:pPr>
      <w:r w:rsidRPr="003635C1">
        <w:rPr>
          <w:rFonts w:ascii="Helvetica" w:hAnsi="Helvetica"/>
        </w:rPr>
        <w:t>Die Vorbereitung des eigenen Maklerbüros auf die organisatorischen Anforderungen vor allem auf dem Gebiet der Aus- und Weiterbildung kann nicht früh genug beginnen, muss doch die Fortbildung von mindestens 15 Stunden pro Jahr für jeden Makler und seine Mitarbeiter mit Kundenkontakt geplant und sichergestellt werden.</w:t>
      </w:r>
    </w:p>
    <w:p w14:paraId="6AEA49E2" w14:textId="77777777" w:rsidR="003635C1" w:rsidRPr="003635C1" w:rsidRDefault="003635C1" w:rsidP="003635C1">
      <w:pPr>
        <w:spacing w:after="0" w:line="240" w:lineRule="auto"/>
        <w:rPr>
          <w:rFonts w:ascii="Helvetica" w:hAnsi="Helvetica"/>
        </w:rPr>
      </w:pPr>
    </w:p>
    <w:p w14:paraId="39216255" w14:textId="77777777" w:rsidR="003635C1" w:rsidRPr="003635C1" w:rsidRDefault="003635C1" w:rsidP="003635C1">
      <w:pPr>
        <w:spacing w:after="0" w:line="240" w:lineRule="auto"/>
        <w:rPr>
          <w:rFonts w:ascii="Helvetica" w:hAnsi="Helvetica"/>
        </w:rPr>
      </w:pPr>
      <w:r w:rsidRPr="003635C1">
        <w:rPr>
          <w:rFonts w:ascii="Helvetica" w:hAnsi="Helvetica"/>
        </w:rPr>
        <w:t>Besonderes Augenmerk wird auf die umfassende Information der Kunden zu legen sein, wo zusätzlich zu den Makler-eigenen Informationen bei jedem Versicherungsangebot auch Produktinformationen (KID, IPID, LIPID) beizulegen sein werden.</w:t>
      </w:r>
    </w:p>
    <w:p w14:paraId="50C61AD7" w14:textId="77777777" w:rsidR="003635C1" w:rsidRPr="003635C1" w:rsidRDefault="003635C1" w:rsidP="003635C1">
      <w:pPr>
        <w:spacing w:after="0" w:line="240" w:lineRule="auto"/>
        <w:rPr>
          <w:rFonts w:ascii="Helvetica" w:hAnsi="Helvetica"/>
        </w:rPr>
      </w:pPr>
    </w:p>
    <w:p w14:paraId="0B467A35" w14:textId="77777777" w:rsidR="003635C1" w:rsidRDefault="003635C1" w:rsidP="003635C1">
      <w:pPr>
        <w:spacing w:after="0" w:line="240" w:lineRule="auto"/>
        <w:rPr>
          <w:rFonts w:ascii="Helvetica" w:hAnsi="Helvetica"/>
        </w:rPr>
      </w:pPr>
      <w:r w:rsidRPr="003635C1">
        <w:rPr>
          <w:rFonts w:ascii="Helvetica" w:hAnsi="Helvetica"/>
        </w:rPr>
        <w:t xml:space="preserve">Abschließend kündigte Dr. Weinrauch an, dass der Fachverband der WKO laufend Informationen zur Umsetzung der IDD herausgeben und in ganz Österreich eigene Roadshows veranstalten wird. </w:t>
      </w:r>
    </w:p>
    <w:p w14:paraId="6A00BA42" w14:textId="77777777" w:rsidR="003635C1" w:rsidRDefault="003635C1" w:rsidP="003635C1">
      <w:pPr>
        <w:spacing w:after="0" w:line="240" w:lineRule="auto"/>
        <w:rPr>
          <w:rFonts w:ascii="Helvetica" w:hAnsi="Helvetica"/>
        </w:rPr>
      </w:pPr>
    </w:p>
    <w:p w14:paraId="1A6CDCAC" w14:textId="29CAF409" w:rsidR="00696BB0" w:rsidRPr="003635C1" w:rsidRDefault="003635C1" w:rsidP="003635C1">
      <w:pPr>
        <w:spacing w:after="0" w:line="240" w:lineRule="auto"/>
        <w:rPr>
          <w:rFonts w:ascii="Helvetica" w:hAnsi="Helvetica"/>
          <w:sz w:val="18"/>
          <w:szCs w:val="18"/>
        </w:rPr>
      </w:pPr>
      <w:bookmarkStart w:id="0" w:name="_GoBack"/>
      <w:bookmarkEnd w:id="0"/>
      <w:r w:rsidRPr="003635C1">
        <w:rPr>
          <w:rFonts w:ascii="Helvetica" w:hAnsi="Helvetica"/>
        </w:rPr>
        <w:t>Diese Ankündigung traf auf die große Zustimmung der Teilnehmer an diesem Vortrag.</w:t>
      </w:r>
    </w:p>
    <w:p w14:paraId="5D5A60F0" w14:textId="77777777" w:rsidR="00696BB0" w:rsidRPr="003635C1" w:rsidRDefault="00696BB0" w:rsidP="003635C1">
      <w:pPr>
        <w:spacing w:after="0" w:line="240" w:lineRule="auto"/>
        <w:rPr>
          <w:rFonts w:ascii="Helvetica" w:hAnsi="Helvetica"/>
          <w:sz w:val="20"/>
          <w:szCs w:val="20"/>
        </w:rPr>
      </w:pPr>
    </w:p>
    <w:p w14:paraId="6F45C8B4" w14:textId="77777777" w:rsidR="00696BB0" w:rsidRPr="00B1094E" w:rsidRDefault="00696BB0" w:rsidP="00C53C5C">
      <w:pPr>
        <w:rPr>
          <w:rFonts w:ascii="Helvetica" w:hAnsi="Helvetica"/>
          <w:sz w:val="20"/>
          <w:szCs w:val="20"/>
        </w:rPr>
      </w:pPr>
    </w:p>
    <w:sectPr w:rsidR="00696BB0" w:rsidRPr="00B1094E" w:rsidSect="00BE1172">
      <w:pgSz w:w="11906" w:h="16838"/>
      <w:pgMar w:top="1418" w:right="1418" w:bottom="51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8DDF2" w14:textId="77777777" w:rsidR="00696BB0" w:rsidRDefault="00696BB0" w:rsidP="00BE1172">
      <w:pPr>
        <w:spacing w:after="0" w:line="240" w:lineRule="auto"/>
      </w:pPr>
      <w:r>
        <w:separator/>
      </w:r>
    </w:p>
  </w:endnote>
  <w:endnote w:type="continuationSeparator" w:id="0">
    <w:p w14:paraId="44888B1D" w14:textId="77777777" w:rsidR="00696BB0" w:rsidRDefault="00696BB0" w:rsidP="00B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05960" w14:textId="77777777" w:rsidR="00696BB0" w:rsidRDefault="00696BB0" w:rsidP="00BE1172">
      <w:pPr>
        <w:spacing w:after="0" w:line="240" w:lineRule="auto"/>
      </w:pPr>
      <w:r>
        <w:separator/>
      </w:r>
    </w:p>
  </w:footnote>
  <w:footnote w:type="continuationSeparator" w:id="0">
    <w:p w14:paraId="1D42F1C8" w14:textId="77777777" w:rsidR="00696BB0" w:rsidRDefault="00696BB0" w:rsidP="00BE1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D2"/>
    <w:rsid w:val="00283133"/>
    <w:rsid w:val="002A3D13"/>
    <w:rsid w:val="002A7216"/>
    <w:rsid w:val="00331225"/>
    <w:rsid w:val="003635C1"/>
    <w:rsid w:val="005D61CC"/>
    <w:rsid w:val="00696BB0"/>
    <w:rsid w:val="00744FD2"/>
    <w:rsid w:val="0083070F"/>
    <w:rsid w:val="00AA7E91"/>
    <w:rsid w:val="00AF45D4"/>
    <w:rsid w:val="00AF4699"/>
    <w:rsid w:val="00B1094E"/>
    <w:rsid w:val="00BE1172"/>
    <w:rsid w:val="00C53C5C"/>
    <w:rsid w:val="00CF279E"/>
    <w:rsid w:val="00D15E0D"/>
    <w:rsid w:val="00F36B8E"/>
    <w:rsid w:val="00FA537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DF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36B8E"/>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36B8E"/>
    <w:rPr>
      <w:rFonts w:ascii="Lucida Grande" w:hAnsi="Lucida Grande"/>
      <w:sz w:val="18"/>
      <w:szCs w:val="18"/>
    </w:rPr>
  </w:style>
  <w:style w:type="character" w:styleId="Link">
    <w:name w:val="Hyperlink"/>
    <w:basedOn w:val="Absatzstandardschriftart"/>
    <w:uiPriority w:val="99"/>
    <w:unhideWhenUsed/>
    <w:rsid w:val="00AA7E91"/>
    <w:rPr>
      <w:color w:val="0000FF"/>
      <w:u w:val="single"/>
    </w:rPr>
  </w:style>
  <w:style w:type="character" w:styleId="GesichteterLink">
    <w:name w:val="FollowedHyperlink"/>
    <w:basedOn w:val="Absatzstandardschriftart"/>
    <w:uiPriority w:val="99"/>
    <w:semiHidden/>
    <w:unhideWhenUsed/>
    <w:rsid w:val="00AA7E91"/>
    <w:rPr>
      <w:color w:val="800080" w:themeColor="followedHyperlink"/>
      <w:u w:val="single"/>
    </w:rPr>
  </w:style>
  <w:style w:type="paragraph" w:styleId="Kopfzeile">
    <w:name w:val="header"/>
    <w:basedOn w:val="Standard"/>
    <w:link w:val="KopfzeileZeichen"/>
    <w:uiPriority w:val="99"/>
    <w:unhideWhenUsed/>
    <w:rsid w:val="00BE1172"/>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E1172"/>
  </w:style>
  <w:style w:type="paragraph" w:styleId="Fuzeile">
    <w:name w:val="footer"/>
    <w:basedOn w:val="Standard"/>
    <w:link w:val="FuzeileZeichen"/>
    <w:uiPriority w:val="99"/>
    <w:unhideWhenUsed/>
    <w:rsid w:val="00BE1172"/>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E11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36B8E"/>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36B8E"/>
    <w:rPr>
      <w:rFonts w:ascii="Lucida Grande" w:hAnsi="Lucida Grande"/>
      <w:sz w:val="18"/>
      <w:szCs w:val="18"/>
    </w:rPr>
  </w:style>
  <w:style w:type="character" w:styleId="Link">
    <w:name w:val="Hyperlink"/>
    <w:basedOn w:val="Absatzstandardschriftart"/>
    <w:uiPriority w:val="99"/>
    <w:unhideWhenUsed/>
    <w:rsid w:val="00AA7E91"/>
    <w:rPr>
      <w:color w:val="0000FF"/>
      <w:u w:val="single"/>
    </w:rPr>
  </w:style>
  <w:style w:type="character" w:styleId="GesichteterLink">
    <w:name w:val="FollowedHyperlink"/>
    <w:basedOn w:val="Absatzstandardschriftart"/>
    <w:uiPriority w:val="99"/>
    <w:semiHidden/>
    <w:unhideWhenUsed/>
    <w:rsid w:val="00AA7E91"/>
    <w:rPr>
      <w:color w:val="800080" w:themeColor="followedHyperlink"/>
      <w:u w:val="single"/>
    </w:rPr>
  </w:style>
  <w:style w:type="paragraph" w:styleId="Kopfzeile">
    <w:name w:val="header"/>
    <w:basedOn w:val="Standard"/>
    <w:link w:val="KopfzeileZeichen"/>
    <w:uiPriority w:val="99"/>
    <w:unhideWhenUsed/>
    <w:rsid w:val="00BE1172"/>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E1172"/>
  </w:style>
  <w:style w:type="paragraph" w:styleId="Fuzeile">
    <w:name w:val="footer"/>
    <w:basedOn w:val="Standard"/>
    <w:link w:val="FuzeileZeichen"/>
    <w:uiPriority w:val="99"/>
    <w:unhideWhenUsed/>
    <w:rsid w:val="00BE1172"/>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E1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1579</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Bruckner</dc:creator>
  <cp:lastModifiedBy>Evelyn Scheidl  - Sekretariat</cp:lastModifiedBy>
  <cp:revision>3</cp:revision>
  <cp:lastPrinted>2018-03-02T13:53:00Z</cp:lastPrinted>
  <dcterms:created xsi:type="dcterms:W3CDTF">2018-09-18T09:31:00Z</dcterms:created>
  <dcterms:modified xsi:type="dcterms:W3CDTF">2018-09-18T09:35:00Z</dcterms:modified>
</cp:coreProperties>
</file>